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геосистем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(НТГиК СГУГиТ)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3873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>
        <w:rPr>
          <w:rFonts w:ascii="Times New Roman" w:hAnsi="Times New Roman" w:cs="Times New Roman"/>
          <w:sz w:val="28"/>
          <w:szCs w:val="28"/>
        </w:rPr>
        <w:t xml:space="preserve">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97AF8">
        <w:rPr>
          <w:rFonts w:ascii="Times New Roman" w:hAnsi="Times New Roman" w:cs="Times New Roman"/>
          <w:b/>
          <w:noProof/>
          <w:sz w:val="28"/>
          <w:szCs w:val="28"/>
        </w:rPr>
        <w:t>05.02.01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97AF8">
        <w:rPr>
          <w:rFonts w:ascii="Times New Roman" w:hAnsi="Times New Roman" w:cs="Times New Roman"/>
          <w:b/>
          <w:noProof/>
          <w:sz w:val="28"/>
          <w:szCs w:val="28"/>
        </w:rPr>
        <w:t>Картография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99160B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 ПГ</w:t>
      </w:r>
      <w:r w:rsidR="00BE3873">
        <w:rPr>
          <w:rFonts w:ascii="Times New Roman" w:hAnsi="Times New Roman"/>
          <w:noProof/>
        </w:rPr>
        <w:t xml:space="preserve"> 11-3</w:t>
      </w:r>
      <w:r w:rsidR="00C97AF8">
        <w:rPr>
          <w:rFonts w:ascii="Times New Roman" w:hAnsi="Times New Roman"/>
          <w:noProof/>
        </w:rPr>
        <w:t>2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 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A466A">
        <w:rPr>
          <w:rFonts w:ascii="Times New Roman" w:hAnsi="Times New Roman" w:cs="Times New Roman"/>
          <w:noProof/>
          <w:color w:val="FF0000"/>
          <w:sz w:val="28"/>
          <w:szCs w:val="28"/>
        </w:rPr>
        <w:t>2022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 Олег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Иванович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EA2876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97AF8">
        <w:rPr>
          <w:rStyle w:val="af3"/>
          <w:rFonts w:ascii="Times New Roman" w:hAnsi="Times New Roman"/>
          <w:b w:val="0"/>
          <w:sz w:val="24"/>
          <w:szCs w:val="24"/>
        </w:rPr>
        <w:t>ПГ 11-32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C97AF8">
        <w:rPr>
          <w:rStyle w:val="af3"/>
          <w:rFonts w:ascii="Times New Roman" w:hAnsi="Times New Roman"/>
          <w:b w:val="0"/>
          <w:sz w:val="24"/>
          <w:szCs w:val="24"/>
        </w:rPr>
        <w:t>05.02.01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97AF8">
        <w:rPr>
          <w:rStyle w:val="af3"/>
          <w:rFonts w:ascii="Times New Roman" w:hAnsi="Times New Roman"/>
          <w:b w:val="0"/>
          <w:sz w:val="24"/>
          <w:szCs w:val="24"/>
        </w:rPr>
        <w:t>Картография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(на базе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общего 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 прохождения практики: Общество с ограниченной ответственностью группа компаний «ЗемГеоКад», г. 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Сроки прохождения практики: </w:t>
      </w:r>
      <w:r w:rsidR="008B2F0F">
        <w:rPr>
          <w:rStyle w:val="af3"/>
          <w:rFonts w:ascii="Times New Roman" w:hAnsi="Times New Roman"/>
          <w:b w:val="0"/>
          <w:sz w:val="24"/>
          <w:szCs w:val="24"/>
        </w:rPr>
        <w:t>с 17.04.2023 по 27.05.2023</w:t>
      </w:r>
      <w:r w:rsidR="008A5FCC" w:rsidRPr="008B2F0F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6649AC" w:rsidRDefault="008A5FCC" w:rsidP="006649A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p w:rsidR="00C97AF8" w:rsidRDefault="00C97AF8" w:rsidP="006649A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576"/>
      </w:tblGrid>
      <w:tr w:rsidR="00C97AF8" w:rsidRPr="00C97AF8" w:rsidTr="00CC165E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Индекс производственной практики</w:t>
            </w:r>
          </w:p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(ПДП)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97AF8" w:rsidRPr="00C97AF8" w:rsidRDefault="00C97AF8" w:rsidP="00C9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Виды профессиональной деятельности (ВПД)</w:t>
            </w:r>
          </w:p>
          <w:p w:rsidR="00C97AF8" w:rsidRPr="00C97AF8" w:rsidRDefault="00C97AF8" w:rsidP="00C9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Профессиональная компетенция (ПК)</w:t>
            </w:r>
          </w:p>
          <w:p w:rsidR="00C97AF8" w:rsidRPr="00C97AF8" w:rsidRDefault="00C97AF8" w:rsidP="00C9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Общие компетенции (ОК)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97AF8" w:rsidRPr="00C97AF8" w:rsidRDefault="00C97AF8" w:rsidP="00CC165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общие компетенции</w:t>
            </w:r>
          </w:p>
        </w:tc>
      </w:tr>
      <w:tr w:rsidR="00C97AF8" w:rsidRPr="00C97AF8" w:rsidTr="00CC165E">
        <w:trPr>
          <w:trHeight w:val="350"/>
        </w:trPr>
        <w:tc>
          <w:tcPr>
            <w:tcW w:w="9339" w:type="dxa"/>
            <w:gridSpan w:val="3"/>
            <w:shd w:val="clear" w:color="auto" w:fill="auto"/>
          </w:tcPr>
          <w:p w:rsidR="00C97AF8" w:rsidRPr="00C97AF8" w:rsidRDefault="00C97AF8" w:rsidP="00CC165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ПМ.01 Подготовка геодезической и математической основ для создания топографических и общегеографических карт.</w:t>
            </w:r>
          </w:p>
        </w:tc>
      </w:tr>
      <w:tr w:rsidR="00C97AF8" w:rsidRPr="00C97AF8" w:rsidTr="00CC165E">
        <w:trPr>
          <w:trHeight w:val="736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1.1.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Проводить полевые геодезические, аэрофотопографические съемки местности, а также кадастровые и землеустроительные работы.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C97AF8" w:rsidRPr="00C97AF8" w:rsidTr="00CC165E"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1.2.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Выбирать, рассчитывать и графически строить математическую основу карт разных масштабов. 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415"/>
        </w:trPr>
        <w:tc>
          <w:tcPr>
            <w:tcW w:w="9339" w:type="dxa"/>
            <w:gridSpan w:val="3"/>
            <w:shd w:val="clear" w:color="auto" w:fill="auto"/>
          </w:tcPr>
          <w:p w:rsidR="00C97AF8" w:rsidRPr="00C97AF8" w:rsidRDefault="00C97AF8" w:rsidP="00CC165E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ПМ.02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      </w:r>
          </w:p>
        </w:tc>
      </w:tr>
      <w:tr w:rsidR="00C97AF8" w:rsidRPr="00C97AF8" w:rsidTr="00CC165E">
        <w:trPr>
          <w:trHeight w:val="204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2.1.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Исследовать факторы и свойства формирования географической оболочки и ее дифференциации на природные комплексы и сферы.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8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2.2.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Выполнять физико-географический и социально-экономический анализ картографируемой территории мира и России.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81"/>
        </w:trPr>
        <w:tc>
          <w:tcPr>
            <w:tcW w:w="9339" w:type="dxa"/>
            <w:gridSpan w:val="3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ПМ.03 Создание карт и атласов различного назначения, содержания, территориального охвата, масштабов компьютерными способами.</w:t>
            </w:r>
          </w:p>
        </w:tc>
      </w:tr>
      <w:tr w:rsidR="00C97AF8" w:rsidRPr="00C97AF8" w:rsidTr="00CC165E">
        <w:trPr>
          <w:trHeight w:val="38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3.1.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Выполнять графические работы по созданию карт с помощью чертежных инструментов и принадлежностей.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41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3.2.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редакционно-подготовительные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8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3.3.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составительские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52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3.4.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создание топографических, мелкомасштабных общегеографических, тематических и специальных карт и атласов с помощью компьютерных технологий.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555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3.5.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Формировать базы и банки цифровой картографической информации с использованием географических 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81"/>
        </w:trPr>
        <w:tc>
          <w:tcPr>
            <w:tcW w:w="9339" w:type="dxa"/>
            <w:gridSpan w:val="3"/>
            <w:shd w:val="clear" w:color="auto" w:fill="auto"/>
          </w:tcPr>
          <w:p w:rsidR="00C97AF8" w:rsidRPr="00C97AF8" w:rsidRDefault="00C97AF8" w:rsidP="00CC165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ПМ.04 Участие в организации и проведении опытно-экспериментальных картографических работ с элементами дизайна.</w:t>
            </w:r>
          </w:p>
        </w:tc>
      </w:tr>
      <w:tr w:rsidR="00C97AF8" w:rsidRPr="00C97AF8" w:rsidTr="00CC165E">
        <w:trPr>
          <w:trHeight w:val="30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4.1.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Участвовать в разработке эскизов художественного оформления карт и атласов с элементами картографического дизайна.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01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4.2.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Участвовать в разработке авторских макетов тематических карт различного содержания по географическим, литературным, статистическим и другим источникам.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4.3.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Участвовать в разработке экспериментальных мультимедийных картографических произведений и объемных цифровых моделей местности.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ПК 4.4.</w:t>
            </w:r>
          </w:p>
        </w:tc>
        <w:tc>
          <w:tcPr>
            <w:tcW w:w="6662" w:type="dxa"/>
            <w:shd w:val="clear" w:color="auto" w:fill="auto"/>
          </w:tcPr>
          <w:p w:rsidR="00C97AF8" w:rsidRPr="00C97AF8" w:rsidRDefault="00C97AF8" w:rsidP="00CC165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Участвовать в создании </w:t>
            </w:r>
            <w:proofErr w:type="spellStart"/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экпериментальных</w:t>
            </w:r>
            <w:proofErr w:type="spellEnd"/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 карт природного, социально-экономического и экологического содержания с использованием геоинформационных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97AF8" w:rsidRPr="00C97AF8" w:rsidTr="00CC165E">
        <w:trPr>
          <w:trHeight w:val="333"/>
        </w:trPr>
        <w:tc>
          <w:tcPr>
            <w:tcW w:w="9339" w:type="dxa"/>
            <w:gridSpan w:val="3"/>
            <w:shd w:val="clear" w:color="auto" w:fill="auto"/>
          </w:tcPr>
          <w:p w:rsidR="00C97AF8" w:rsidRPr="00C97AF8" w:rsidRDefault="00C97AF8" w:rsidP="00CC165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Общие компетенции</w:t>
            </w:r>
          </w:p>
        </w:tc>
      </w:tr>
      <w:tr w:rsidR="00C97AF8" w:rsidRPr="00C97AF8" w:rsidTr="00B8394D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Понимать сущность и социальную значимость своей будущей профессии, владеть культурой мышления.</w:t>
            </w:r>
          </w:p>
        </w:tc>
      </w:tr>
      <w:tr w:rsidR="00C97AF8" w:rsidRPr="00C97AF8" w:rsidTr="003B39B2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2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97AF8" w:rsidRPr="00C97AF8" w:rsidTr="000E41F6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3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97AF8" w:rsidRPr="00C97AF8" w:rsidTr="0060437F">
        <w:trPr>
          <w:trHeight w:val="952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4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97AF8" w:rsidRPr="00C97AF8" w:rsidTr="007F4DA7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5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Использовать информационно-коммуникационные технологии в про</w:t>
            </w:r>
            <w:r w:rsidRPr="00C97AF8">
              <w:rPr>
                <w:rFonts w:ascii="Times New Roman" w:hAnsi="Times New Roman" w:cs="Times New Roman"/>
                <w:sz w:val="20"/>
                <w:szCs w:val="18"/>
              </w:rPr>
              <w:softHyphen/>
              <w:t>фессиональной деятельности.</w:t>
            </w:r>
          </w:p>
        </w:tc>
      </w:tr>
      <w:tr w:rsidR="00C97AF8" w:rsidRPr="00C97AF8" w:rsidTr="002B36E5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6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97AF8" w:rsidRPr="00C97AF8" w:rsidTr="008566A9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7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97AF8" w:rsidRPr="00C97AF8" w:rsidTr="008D4F15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8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97AF8" w:rsidRPr="00C97AF8" w:rsidTr="00516169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9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97AF8" w:rsidRPr="00C97AF8" w:rsidTr="00470D46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10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Использовать знания иностранного языка в профессиональной деятельности.</w:t>
            </w:r>
          </w:p>
        </w:tc>
      </w:tr>
      <w:tr w:rsidR="00C97AF8" w:rsidRPr="00C97AF8" w:rsidTr="0014070B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11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Корректировать тексты профессионального и социально-значимого содержания.</w:t>
            </w:r>
          </w:p>
        </w:tc>
      </w:tr>
      <w:tr w:rsidR="00C97AF8" w:rsidRPr="00C97AF8" w:rsidTr="006D619C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12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Выявлять физико-географическую и социально-экономическую сущность экологических проблем для решения профессиональных задач.</w:t>
            </w:r>
          </w:p>
        </w:tc>
      </w:tr>
      <w:tr w:rsidR="00C97AF8" w:rsidRPr="00C97AF8" w:rsidTr="00786BDA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C165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13</w:t>
            </w: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C16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Соблюдать правила техники безопасности и охраны труда в картографо-геодезическом производстве.</w:t>
            </w:r>
          </w:p>
        </w:tc>
      </w:tr>
      <w:tr w:rsidR="00C97AF8" w:rsidRPr="00C97AF8" w:rsidTr="00786BDA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Общая трудоемкость</w:t>
            </w:r>
          </w:p>
          <w:p w:rsidR="00C97AF8" w:rsidRPr="00C97AF8" w:rsidRDefault="00C97AF8" w:rsidP="00C97A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(часы/недели)</w:t>
            </w:r>
          </w:p>
          <w:p w:rsidR="00C97AF8" w:rsidRPr="00C97AF8" w:rsidRDefault="00C97AF8" w:rsidP="00C97AF8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</w:tc>
        <w:tc>
          <w:tcPr>
            <w:tcW w:w="8238" w:type="dxa"/>
            <w:gridSpan w:val="2"/>
            <w:shd w:val="clear" w:color="auto" w:fill="auto"/>
          </w:tcPr>
          <w:p w:rsidR="00C97AF8" w:rsidRPr="00C97AF8" w:rsidRDefault="00C97AF8" w:rsidP="00C97AF8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  <w:p w:rsidR="00C97AF8" w:rsidRPr="00C97AF8" w:rsidRDefault="00C97AF8" w:rsidP="00C97AF8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  <w:p w:rsidR="00C97AF8" w:rsidRPr="00C97AF8" w:rsidRDefault="008B2F0F" w:rsidP="00C97AF8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  <w:r>
              <w:rPr>
                <w:rStyle w:val="24"/>
                <w:rFonts w:eastAsia="Arial Unicode MS"/>
                <w:sz w:val="20"/>
                <w:szCs w:val="18"/>
              </w:rPr>
              <w:t>216 часа / 6 недель</w:t>
            </w:r>
            <w:bookmarkStart w:id="0" w:name="_GoBack"/>
            <w:bookmarkEnd w:id="0"/>
          </w:p>
          <w:p w:rsidR="00C97AF8" w:rsidRPr="00C97AF8" w:rsidRDefault="00C97AF8" w:rsidP="00C97AF8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</w:tc>
      </w:tr>
    </w:tbl>
    <w:p w:rsidR="00C97AF8" w:rsidRDefault="00C97AF8" w:rsidP="006649A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</w:p>
    <w:p w:rsidR="00C97AF8" w:rsidRDefault="00C97AF8" w:rsidP="006649A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</w:p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                                                  подпись</w:t>
            </w:r>
          </w:p>
        </w:tc>
      </w:tr>
      <w:tr w:rsidR="00C97AF8" w:rsidTr="008A5FCC">
        <w:tc>
          <w:tcPr>
            <w:tcW w:w="3230" w:type="dxa"/>
          </w:tcPr>
          <w:p w:rsidR="00C97AF8" w:rsidRDefault="00C97AF8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C97AF8" w:rsidRDefault="00C97AF8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C97AF8" w:rsidRDefault="00C97AF8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C97AF8" w:rsidRDefault="00C97AF8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C97AF8" w:rsidRDefault="00C97AF8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7C6879" w:rsidRDefault="007C6879" w:rsidP="00B2738F">
      <w:pPr>
        <w:pStyle w:val="22"/>
      </w:pPr>
    </w:p>
    <w:p w:rsidR="00C97AF8" w:rsidRDefault="00C97AF8" w:rsidP="00B2738F">
      <w:pPr>
        <w:pStyle w:val="22"/>
      </w:pPr>
    </w:p>
    <w:p w:rsidR="00C97AF8" w:rsidRDefault="00C97AF8" w:rsidP="00B2738F">
      <w:pPr>
        <w:pStyle w:val="22"/>
        <w:sectPr w:rsidR="00C97AF8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2399B" w:rsidRDefault="00411401" w:rsidP="006649AC">
      <w:pPr>
        <w:pStyle w:val="ac"/>
        <w:jc w:val="center"/>
        <w:rPr>
          <w:rStyle w:val="a7"/>
          <w:rFonts w:ascii="Times New Roman" w:hAnsi="Times New Roman"/>
          <w:b/>
          <w:color w:val="FF0000"/>
        </w:rPr>
      </w:pPr>
      <w:hyperlink r:id="rId8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</w:p>
    <w:p w:rsidR="00C97AF8" w:rsidRDefault="00C97AF8" w:rsidP="006649AC">
      <w:pPr>
        <w:pStyle w:val="ac"/>
        <w:jc w:val="center"/>
        <w:rPr>
          <w:rStyle w:val="a7"/>
          <w:rFonts w:ascii="Times New Roman" w:hAnsi="Times New Roman"/>
          <w:b/>
          <w:color w:val="FF0000"/>
        </w:rPr>
      </w:pPr>
    </w:p>
    <w:p w:rsidR="00C97AF8" w:rsidRDefault="00C97AF8" w:rsidP="006649AC">
      <w:pPr>
        <w:pStyle w:val="ac"/>
        <w:jc w:val="center"/>
        <w:rPr>
          <w:rStyle w:val="a7"/>
          <w:rFonts w:ascii="Times New Roman" w:hAnsi="Times New Roman"/>
          <w:b/>
          <w:color w:val="FF0000"/>
        </w:rPr>
      </w:pPr>
    </w:p>
    <w:p w:rsidR="00C97AF8" w:rsidRDefault="00C97AF8" w:rsidP="006649AC">
      <w:pPr>
        <w:pStyle w:val="ac"/>
        <w:jc w:val="center"/>
        <w:rPr>
          <w:rStyle w:val="a7"/>
          <w:rFonts w:ascii="Times New Roman" w:hAnsi="Times New Roman"/>
          <w:b/>
          <w:color w:val="FF0000"/>
        </w:rPr>
      </w:pPr>
    </w:p>
    <w:p w:rsidR="00C97AF8" w:rsidRDefault="00C97AF8" w:rsidP="006649AC">
      <w:pPr>
        <w:pStyle w:val="ac"/>
        <w:jc w:val="center"/>
        <w:rPr>
          <w:rStyle w:val="a7"/>
          <w:rFonts w:ascii="Times New Roman" w:hAnsi="Times New Roman"/>
          <w:b/>
          <w:color w:val="FF0000"/>
        </w:rPr>
      </w:pPr>
    </w:p>
    <w:p w:rsidR="00C97AF8" w:rsidRPr="006649AC" w:rsidRDefault="00C97AF8" w:rsidP="006649AC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 ЛИСТ ПО ПРОИЗВОДСТВЕННОЙ 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 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 в форме практической 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C97AF8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Обучающийся: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 Олег Иванович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прошел производственную практику по 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 в форме практической подготовки и показал следующий уровень сформированности профессиональных и общих компетенций:</w:t>
      </w:r>
    </w:p>
    <w:p w:rsidR="00C97AF8" w:rsidRDefault="00C97AF8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20"/>
        <w:gridCol w:w="4942"/>
        <w:gridCol w:w="1576"/>
      </w:tblGrid>
      <w:tr w:rsidR="00C97AF8" w:rsidRPr="00EA6863" w:rsidTr="00CC165E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№ ПК, ОК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97AF8" w:rsidRPr="00EA6863" w:rsidRDefault="00C97AF8" w:rsidP="00CC1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Профессиональная компетенция (ПК)</w:t>
            </w:r>
          </w:p>
          <w:p w:rsidR="00C97AF8" w:rsidRPr="00EA6863" w:rsidRDefault="00C97AF8" w:rsidP="00CC1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Уровень сформированности ПК и ОК</w:t>
            </w:r>
          </w:p>
          <w:p w:rsidR="00C97AF8" w:rsidRPr="00EA6863" w:rsidRDefault="00C97AF8" w:rsidP="00CC165E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(2,3,4,5)</w:t>
            </w:r>
          </w:p>
        </w:tc>
      </w:tr>
      <w:tr w:rsidR="00C97AF8" w:rsidRPr="00EA6863" w:rsidTr="00CC165E">
        <w:trPr>
          <w:trHeight w:val="350"/>
        </w:trPr>
        <w:tc>
          <w:tcPr>
            <w:tcW w:w="9339" w:type="dxa"/>
            <w:gridSpan w:val="4"/>
            <w:shd w:val="clear" w:color="auto" w:fill="auto"/>
          </w:tcPr>
          <w:p w:rsidR="00C97AF8" w:rsidRPr="00EA6863" w:rsidRDefault="00C97AF8" w:rsidP="00CC165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ПМ.01 Подготовка геодезической и математической основ для создания топографических и общегеографических карт.</w:t>
            </w:r>
          </w:p>
        </w:tc>
      </w:tr>
      <w:tr w:rsidR="00C97AF8" w:rsidRPr="00EA6863" w:rsidTr="00CC165E">
        <w:trPr>
          <w:trHeight w:val="736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1.1.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Проводить полевые геодезические, аэрофотопографические съемки местности, а также кадастровые и землеустроительные работы.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97AF8" w:rsidRPr="00EA6863" w:rsidTr="00CC165E"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1.2.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 xml:space="preserve">Выбирать, рассчитывать и графически строить математическую основу карт разных масштабов. 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C97AF8" w:rsidRPr="00EA6863" w:rsidTr="00CC165E">
        <w:trPr>
          <w:trHeight w:val="415"/>
        </w:trPr>
        <w:tc>
          <w:tcPr>
            <w:tcW w:w="9339" w:type="dxa"/>
            <w:gridSpan w:val="4"/>
            <w:shd w:val="clear" w:color="auto" w:fill="auto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  <w:i/>
              </w:rPr>
            </w:pPr>
            <w:r w:rsidRPr="00EA6863">
              <w:rPr>
                <w:rFonts w:ascii="Times New Roman" w:hAnsi="Times New Roman"/>
              </w:rPr>
              <w:t>ПМ.02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      </w:r>
          </w:p>
        </w:tc>
      </w:tr>
      <w:tr w:rsidR="00C97AF8" w:rsidRPr="00EA6863" w:rsidTr="00CC165E">
        <w:trPr>
          <w:trHeight w:val="204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2.1.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Исследовать факторы и свойства формирования географической оболочки и ее дифференциации на природные комплексы и сферы.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8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2.2.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Выполнять физико-географический и социально-экономический анализ картографируемой территории мира и России.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ПМ.03 Создание карт и атласов различного назначения, содержания, территориального охвата, масштабов компьютерными способами.</w:t>
            </w:r>
          </w:p>
        </w:tc>
      </w:tr>
      <w:tr w:rsidR="00C97AF8" w:rsidRPr="00EA6863" w:rsidTr="00CC165E">
        <w:trPr>
          <w:trHeight w:val="38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Выполнять графические работы по созданию карт с помощью чертежных инструментов и принадлежностей.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41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редакционно-подготовительные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8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составительские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52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создание топографических, мелкомасштабных общегеографических, тематических и специальных карт и атласов с помощью компьютерных технологий.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555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3.5.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Формировать базы и банки цифровой картографической информации с использованием географических 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ПМ.04 Участие в организации и проведении опытно-экспериментальных картографических работ с элементами дизайна.</w:t>
            </w:r>
          </w:p>
        </w:tc>
      </w:tr>
      <w:tr w:rsidR="00C97AF8" w:rsidRPr="00EA6863" w:rsidTr="00CC165E">
        <w:trPr>
          <w:trHeight w:val="30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4.1.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 xml:space="preserve">Участвовать в разработке эскизов художественного оформления карт и атласов с элементами </w:t>
            </w:r>
            <w:r w:rsidRPr="00EA6863">
              <w:rPr>
                <w:rFonts w:ascii="Times New Roman" w:hAnsi="Times New Roman"/>
              </w:rPr>
              <w:lastRenderedPageBreak/>
              <w:t>картографического дизайна.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01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lastRenderedPageBreak/>
              <w:t>ПК 4.2.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Участвовать в разработке авторских макетов тематических карт различного содержания по географическим, литературным, статистическим и другим источникам.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4.3.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Участвовать в разработке экспериментальных мультимедийных картографических произведений и объемных цифровых моделей местности.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4.4.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 xml:space="preserve">Участвовать в создании </w:t>
            </w:r>
            <w:proofErr w:type="spellStart"/>
            <w:r w:rsidRPr="00EA6863">
              <w:rPr>
                <w:rFonts w:ascii="Times New Roman" w:hAnsi="Times New Roman"/>
              </w:rPr>
              <w:t>экпериментальных</w:t>
            </w:r>
            <w:proofErr w:type="spellEnd"/>
            <w:r w:rsidRPr="00EA6863">
              <w:rPr>
                <w:rFonts w:ascii="Times New Roman" w:hAnsi="Times New Roman"/>
              </w:rPr>
              <w:t xml:space="preserve"> карт природного, социально-экономического и экологического содержания с использованием геоинформационных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9339" w:type="dxa"/>
            <w:gridSpan w:val="4"/>
            <w:shd w:val="clear" w:color="auto" w:fill="auto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Общие компетенции</w:t>
            </w: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Понимать сущность и социальную значимость своей будущей профессии, владеть культурой мышления.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952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5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Использовать информационно-коммуникационные технологии в про</w:t>
            </w:r>
            <w:r w:rsidRPr="00EA6863">
              <w:rPr>
                <w:rFonts w:ascii="Times New Roman" w:hAnsi="Times New Roman"/>
              </w:rPr>
              <w:softHyphen/>
              <w:t>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8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9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Использовать знания иностранного языка в профессиональной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Корректировать тексты профессионального и социально-значимого содержания.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Выявлять физико-географическую и социально-экономическую сущность экологических проблем для решения профессиональных задач.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333"/>
        </w:trPr>
        <w:tc>
          <w:tcPr>
            <w:tcW w:w="1101" w:type="dxa"/>
            <w:shd w:val="clear" w:color="auto" w:fill="auto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7AF8" w:rsidRPr="00EA6863" w:rsidRDefault="00C97AF8" w:rsidP="00CC165E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Соблюдать правила техники безопасности и охраны труда в картографо-геодезическом производстве.</w:t>
            </w:r>
          </w:p>
        </w:tc>
        <w:tc>
          <w:tcPr>
            <w:tcW w:w="1576" w:type="dxa"/>
            <w:shd w:val="clear" w:color="auto" w:fill="auto"/>
          </w:tcPr>
          <w:p w:rsidR="00C97AF8" w:rsidRPr="00EA6863" w:rsidRDefault="00C97AF8" w:rsidP="00CC165E">
            <w:pPr>
              <w:rPr>
                <w:rFonts w:ascii="Times New Roman" w:hAnsi="Times New Roman"/>
              </w:rPr>
            </w:pPr>
          </w:p>
        </w:tc>
      </w:tr>
      <w:tr w:rsidR="00C97AF8" w:rsidRPr="00EA6863" w:rsidTr="00CC165E">
        <w:trPr>
          <w:trHeight w:val="69"/>
        </w:trPr>
        <w:tc>
          <w:tcPr>
            <w:tcW w:w="9339" w:type="dxa"/>
            <w:gridSpan w:val="4"/>
            <w:shd w:val="clear" w:color="auto" w:fill="auto"/>
            <w:vAlign w:val="center"/>
          </w:tcPr>
          <w:p w:rsidR="00C97AF8" w:rsidRPr="00EA6863" w:rsidRDefault="00C97AF8" w:rsidP="00CC165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Руководитель практической подготовки Организации</w:t>
            </w:r>
          </w:p>
        </w:tc>
      </w:tr>
      <w:tr w:rsidR="00C97AF8" w:rsidRPr="00EA6863" w:rsidTr="00CC165E">
        <w:trPr>
          <w:trHeight w:val="343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C97AF8" w:rsidRPr="0002399B" w:rsidRDefault="00C97AF8" w:rsidP="00C97A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C97AF8" w:rsidRPr="0002399B" w:rsidRDefault="00C97AF8" w:rsidP="00C97A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C97AF8" w:rsidRPr="0002399B" w:rsidRDefault="00C97AF8" w:rsidP="00C97A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C97AF8" w:rsidRPr="00EA6863" w:rsidTr="0066232F">
        <w:trPr>
          <w:trHeight w:val="409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C97AF8" w:rsidRPr="0002399B" w:rsidRDefault="00C97AF8" w:rsidP="00C97A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 руководителя практической подготовки Организации</w:t>
            </w:r>
          </w:p>
        </w:tc>
        <w:tc>
          <w:tcPr>
            <w:tcW w:w="4942" w:type="dxa"/>
            <w:shd w:val="clear" w:color="auto" w:fill="auto"/>
          </w:tcPr>
          <w:p w:rsidR="00C97AF8" w:rsidRPr="0002399B" w:rsidRDefault="00C97AF8" w:rsidP="00C97A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 руководителя</w:t>
            </w:r>
          </w:p>
        </w:tc>
        <w:tc>
          <w:tcPr>
            <w:tcW w:w="1576" w:type="dxa"/>
            <w:shd w:val="clear" w:color="auto" w:fill="auto"/>
          </w:tcPr>
          <w:p w:rsidR="00C97AF8" w:rsidRPr="0002399B" w:rsidRDefault="00C97AF8" w:rsidP="00C97A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6649AC" w:rsidRDefault="006649AC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7AF8" w:rsidRPr="0002399B" w:rsidRDefault="00C97AF8" w:rsidP="0002399B">
      <w:pPr>
        <w:rPr>
          <w:rFonts w:ascii="Times New Roman" w:hAnsi="Times New Roman" w:cs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BE3873" w:rsidRDefault="00BE3873" w:rsidP="00BE3873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p w:rsidR="00BE3873" w:rsidRDefault="00BE3873" w:rsidP="005C7D3E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710" w:type="dxa"/>
        <w:tblLook w:val="04A0" w:firstRow="1" w:lastRow="0" w:firstColumn="1" w:lastColumn="0" w:noHBand="0" w:noVBand="1"/>
      </w:tblPr>
      <w:tblGrid>
        <w:gridCol w:w="3476"/>
        <w:gridCol w:w="2331"/>
        <w:gridCol w:w="1701"/>
        <w:gridCol w:w="2202"/>
      </w:tblGrid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BE3873" w:rsidRPr="00BE3873" w:rsidTr="00352A64">
        <w:trPr>
          <w:trHeight w:val="28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gridSpan w:val="3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BE3873" w:rsidRPr="00BE3873" w:rsidTr="00352A64">
        <w:trPr>
          <w:trHeight w:val="1141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BE3873" w:rsidRPr="00BE3873" w:rsidTr="00352A64">
        <w:trPr>
          <w:trHeight w:val="773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635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570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788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234" w:type="dxa"/>
            <w:gridSpan w:val="3"/>
          </w:tcPr>
          <w:p w:rsid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Профильной организации  ___________________________________                                   (положительно,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BE3873" w:rsidRPr="00BE3873" w:rsidTr="00BE3873">
        <w:trPr>
          <w:trHeight w:val="262"/>
        </w:trPr>
        <w:tc>
          <w:tcPr>
            <w:tcW w:w="9710" w:type="dxa"/>
            <w:gridSpan w:val="4"/>
            <w:vAlign w:val="center"/>
          </w:tcPr>
          <w:p w:rsidR="00BE3873" w:rsidRPr="00BE3873" w:rsidRDefault="00BE3873" w:rsidP="00C97AF8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352A64" w:rsidRPr="00BE3873" w:rsidTr="00352A64">
        <w:trPr>
          <w:trHeight w:val="733"/>
        </w:trPr>
        <w:tc>
          <w:tcPr>
            <w:tcW w:w="5807" w:type="dxa"/>
            <w:gridSpan w:val="2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ФИО руководителя практической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  Профильной</w:t>
            </w:r>
            <w:proofErr w:type="gramEnd"/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 организации</w:t>
            </w:r>
          </w:p>
        </w:tc>
        <w:tc>
          <w:tcPr>
            <w:tcW w:w="1701" w:type="dxa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352A64" w:rsidRPr="00BE3873" w:rsidTr="00352A64">
        <w:trPr>
          <w:trHeight w:val="741"/>
        </w:trPr>
        <w:tc>
          <w:tcPr>
            <w:tcW w:w="5807" w:type="dxa"/>
            <w:gridSpan w:val="2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BE3873" w:rsidRDefault="00BE3873" w:rsidP="00BE3873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E3873" w:rsidRDefault="00BE3873" w:rsidP="005003B2">
      <w:pPr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873"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C97AF8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ПГ 11-32</w:t>
      </w:r>
      <w:r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F96613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BE3873" w:rsidRPr="00BE3873" w:rsidTr="00F96613">
        <w:trPr>
          <w:trHeight w:val="310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9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BE3873" w:rsidRPr="00BE3873" w:rsidRDefault="00BE3873" w:rsidP="005003B2"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И.С.</w:t>
      </w: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4114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4114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4114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4114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352A64" w:rsidRDefault="00E23935" w:rsidP="00352A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01" w:rsidRDefault="00411401" w:rsidP="007C6879">
      <w:r>
        <w:separator/>
      </w:r>
    </w:p>
  </w:endnote>
  <w:endnote w:type="continuationSeparator" w:id="0">
    <w:p w:rsidR="00411401" w:rsidRDefault="00411401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F0F">
          <w:rPr>
            <w:noProof/>
          </w:rPr>
          <w:t>3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01" w:rsidRDefault="00411401" w:rsidP="007C6879">
      <w:r>
        <w:separator/>
      </w:r>
    </w:p>
  </w:footnote>
  <w:footnote w:type="continuationSeparator" w:id="0">
    <w:p w:rsidR="00411401" w:rsidRDefault="00411401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E6518"/>
    <w:rsid w:val="000F4146"/>
    <w:rsid w:val="001006CF"/>
    <w:rsid w:val="00106893"/>
    <w:rsid w:val="00126C62"/>
    <w:rsid w:val="00133E79"/>
    <w:rsid w:val="00170674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A3B79"/>
    <w:rsid w:val="002A4445"/>
    <w:rsid w:val="002A466A"/>
    <w:rsid w:val="002B2B53"/>
    <w:rsid w:val="002D0BF8"/>
    <w:rsid w:val="002E304F"/>
    <w:rsid w:val="002F77E2"/>
    <w:rsid w:val="00313100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405863"/>
    <w:rsid w:val="00411401"/>
    <w:rsid w:val="00445B6C"/>
    <w:rsid w:val="00447132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81D78"/>
    <w:rsid w:val="00594E5B"/>
    <w:rsid w:val="005A2B4E"/>
    <w:rsid w:val="005B6E4D"/>
    <w:rsid w:val="005C29B2"/>
    <w:rsid w:val="005C7D3E"/>
    <w:rsid w:val="005E1BEA"/>
    <w:rsid w:val="005F4F01"/>
    <w:rsid w:val="00632BCF"/>
    <w:rsid w:val="0066405E"/>
    <w:rsid w:val="006649AC"/>
    <w:rsid w:val="006854F2"/>
    <w:rsid w:val="006903AA"/>
    <w:rsid w:val="006A728E"/>
    <w:rsid w:val="006B0A95"/>
    <w:rsid w:val="006C5BDB"/>
    <w:rsid w:val="006D2BB1"/>
    <w:rsid w:val="006D3261"/>
    <w:rsid w:val="0070721E"/>
    <w:rsid w:val="00717349"/>
    <w:rsid w:val="00741FEE"/>
    <w:rsid w:val="00762617"/>
    <w:rsid w:val="00776F52"/>
    <w:rsid w:val="00782BC7"/>
    <w:rsid w:val="007C6879"/>
    <w:rsid w:val="007F2748"/>
    <w:rsid w:val="0080769D"/>
    <w:rsid w:val="00820736"/>
    <w:rsid w:val="008225F1"/>
    <w:rsid w:val="00832EB7"/>
    <w:rsid w:val="0083784A"/>
    <w:rsid w:val="00840992"/>
    <w:rsid w:val="008538DE"/>
    <w:rsid w:val="00890B19"/>
    <w:rsid w:val="008A5FCC"/>
    <w:rsid w:val="008A6930"/>
    <w:rsid w:val="008B2F0F"/>
    <w:rsid w:val="008B3249"/>
    <w:rsid w:val="008B3996"/>
    <w:rsid w:val="008C3D5D"/>
    <w:rsid w:val="008D67C6"/>
    <w:rsid w:val="00915545"/>
    <w:rsid w:val="00943547"/>
    <w:rsid w:val="00972BE4"/>
    <w:rsid w:val="00977809"/>
    <w:rsid w:val="0099160B"/>
    <w:rsid w:val="00994B16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AF15F7"/>
    <w:rsid w:val="00B10869"/>
    <w:rsid w:val="00B2738F"/>
    <w:rsid w:val="00B33E10"/>
    <w:rsid w:val="00B60A31"/>
    <w:rsid w:val="00B61111"/>
    <w:rsid w:val="00B84592"/>
    <w:rsid w:val="00B86FD2"/>
    <w:rsid w:val="00B94118"/>
    <w:rsid w:val="00BB39CD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97AF8"/>
    <w:rsid w:val="00CA0036"/>
    <w:rsid w:val="00CB4242"/>
    <w:rsid w:val="00CC3F62"/>
    <w:rsid w:val="00CD72A7"/>
    <w:rsid w:val="00CF57E3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A2876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FEE3-E578-4F56-ADDF-52041352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3</cp:revision>
  <cp:lastPrinted>2022-11-10T03:06:00Z</cp:lastPrinted>
  <dcterms:created xsi:type="dcterms:W3CDTF">2022-11-14T03:38:00Z</dcterms:created>
  <dcterms:modified xsi:type="dcterms:W3CDTF">2022-11-25T06:13:00Z</dcterms:modified>
</cp:coreProperties>
</file>